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93" w:rsidRPr="007D61BC" w:rsidRDefault="007D61BC" w:rsidP="007D6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D61B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D61BC" w:rsidRDefault="007D61BC" w:rsidP="007D6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BC">
        <w:rPr>
          <w:rFonts w:ascii="Times New Roman" w:hAnsi="Times New Roman" w:cs="Times New Roman"/>
          <w:b/>
          <w:sz w:val="28"/>
          <w:szCs w:val="28"/>
        </w:rPr>
        <w:t xml:space="preserve">мероприятий по устранению замечаний, выявленных контролирующими и надзорными органами в ходе проверок некоммерческой организацией «Фонд капитального ремонта общего имущества в многоквартирных домах в Пермском крае» </w:t>
      </w:r>
    </w:p>
    <w:p w:rsidR="007D61BC" w:rsidRDefault="007D61BC" w:rsidP="007D6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22" w:type="dxa"/>
        <w:tblLook w:val="04A0" w:firstRow="1" w:lastRow="0" w:firstColumn="1" w:lastColumn="0" w:noHBand="0" w:noVBand="1"/>
      </w:tblPr>
      <w:tblGrid>
        <w:gridCol w:w="965"/>
        <w:gridCol w:w="2291"/>
        <w:gridCol w:w="1584"/>
        <w:gridCol w:w="2371"/>
        <w:gridCol w:w="3841"/>
        <w:gridCol w:w="3870"/>
      </w:tblGrid>
      <w:tr w:rsidR="007D61BC" w:rsidTr="00EB701A">
        <w:tc>
          <w:tcPr>
            <w:tcW w:w="965" w:type="dxa"/>
          </w:tcPr>
          <w:p w:rsidR="007D61BC" w:rsidRPr="007D61BC" w:rsidRDefault="007D61BC" w:rsidP="007D6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91" w:type="dxa"/>
          </w:tcPr>
          <w:p w:rsidR="007D61BC" w:rsidRPr="007D61BC" w:rsidRDefault="007D61BC" w:rsidP="007D6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проверяющего органа</w:t>
            </w:r>
          </w:p>
        </w:tc>
        <w:tc>
          <w:tcPr>
            <w:tcW w:w="1584" w:type="dxa"/>
          </w:tcPr>
          <w:p w:rsidR="007D61BC" w:rsidRPr="007D61BC" w:rsidRDefault="007D61BC" w:rsidP="007D6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C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проверки</w:t>
            </w:r>
          </w:p>
        </w:tc>
        <w:tc>
          <w:tcPr>
            <w:tcW w:w="2371" w:type="dxa"/>
          </w:tcPr>
          <w:p w:rsidR="007D61BC" w:rsidRPr="007D61BC" w:rsidRDefault="007D61BC" w:rsidP="007D6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C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проверки</w:t>
            </w:r>
          </w:p>
        </w:tc>
        <w:tc>
          <w:tcPr>
            <w:tcW w:w="3841" w:type="dxa"/>
          </w:tcPr>
          <w:p w:rsidR="007D61BC" w:rsidRPr="007D61BC" w:rsidRDefault="007D61BC" w:rsidP="007D6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C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замечание</w:t>
            </w:r>
          </w:p>
        </w:tc>
        <w:tc>
          <w:tcPr>
            <w:tcW w:w="3870" w:type="dxa"/>
          </w:tcPr>
          <w:p w:rsidR="007D61BC" w:rsidRPr="007D61BC" w:rsidRDefault="007D61BC" w:rsidP="007D61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1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C6181D" w:rsidTr="00EB701A">
        <w:tc>
          <w:tcPr>
            <w:tcW w:w="965" w:type="dxa"/>
          </w:tcPr>
          <w:p w:rsidR="00C6181D" w:rsidRPr="00C6181D" w:rsidRDefault="00113D02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:rsidR="00C6181D" w:rsidRPr="00C6181D" w:rsidRDefault="00C6181D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Контроль-счетная палата Пермского края </w:t>
            </w:r>
          </w:p>
        </w:tc>
        <w:tc>
          <w:tcPr>
            <w:tcW w:w="1584" w:type="dxa"/>
          </w:tcPr>
          <w:p w:rsidR="00C6181D" w:rsidRPr="00C6181D" w:rsidRDefault="00C6181D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-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3152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1" w:type="dxa"/>
          </w:tcPr>
          <w:p w:rsidR="00C6181D" w:rsidRPr="00C6181D" w:rsidRDefault="00C6181D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встречной проверки от 12.01.2016 г. № 2</w:t>
            </w:r>
          </w:p>
        </w:tc>
        <w:tc>
          <w:tcPr>
            <w:tcW w:w="3841" w:type="dxa"/>
          </w:tcPr>
          <w:p w:rsidR="00C6181D" w:rsidRPr="00E54548" w:rsidRDefault="00E54548" w:rsidP="00E545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548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 по печати и доставке счетов-извещений осуществлялись Фондом при отсутствии документов, подтверждающих фактическую доставку квитанций на уплату взносов на капитальный ремонт. Выделенные на обеспечение деятельности Фонда средства краевого бюджета были израсходованы необоснованно. </w:t>
            </w:r>
          </w:p>
        </w:tc>
        <w:tc>
          <w:tcPr>
            <w:tcW w:w="3870" w:type="dxa"/>
          </w:tcPr>
          <w:p w:rsidR="00C6181D" w:rsidRPr="00C6181D" w:rsidRDefault="00E54548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D">
              <w:rPr>
                <w:rFonts w:ascii="Times New Roman" w:hAnsi="Times New Roman" w:cs="Times New Roman"/>
                <w:sz w:val="24"/>
                <w:szCs w:val="24"/>
              </w:rPr>
              <w:t>В целях возмещения ущерба Фондом в отношении АО «</w:t>
            </w:r>
            <w:proofErr w:type="spellStart"/>
            <w:r w:rsidRPr="00C6181D">
              <w:rPr>
                <w:rFonts w:ascii="Times New Roman" w:hAnsi="Times New Roman" w:cs="Times New Roman"/>
                <w:sz w:val="24"/>
                <w:szCs w:val="24"/>
              </w:rPr>
              <w:t>Формс</w:t>
            </w:r>
            <w:proofErr w:type="spellEnd"/>
            <w:r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81D">
              <w:rPr>
                <w:rFonts w:ascii="Times New Roman" w:hAnsi="Times New Roman" w:cs="Times New Roman"/>
                <w:sz w:val="24"/>
                <w:szCs w:val="24"/>
              </w:rPr>
              <w:t>технолоджи</w:t>
            </w:r>
            <w:proofErr w:type="spellEnd"/>
            <w:r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» подано исковое заявление в Арбитражный суд Пермского края (дело № А50-18036/2017) </w:t>
            </w:r>
            <w:proofErr w:type="gramStart"/>
            <w:r w:rsidRPr="00C618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 связи с добровольной оплатой до вынесения судебного решения производство по делу прекращено 17.11.2017 г</w:t>
            </w:r>
          </w:p>
        </w:tc>
      </w:tr>
      <w:tr w:rsidR="00027C20" w:rsidTr="00EB701A">
        <w:tc>
          <w:tcPr>
            <w:tcW w:w="965" w:type="dxa"/>
          </w:tcPr>
          <w:p w:rsidR="00027C20" w:rsidRPr="00C6181D" w:rsidRDefault="00113D02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:rsidR="00027C20" w:rsidRPr="00C6181D" w:rsidRDefault="00027C20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D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Пермского края</w:t>
            </w:r>
          </w:p>
        </w:tc>
        <w:tc>
          <w:tcPr>
            <w:tcW w:w="1584" w:type="dxa"/>
          </w:tcPr>
          <w:p w:rsidR="00027C20" w:rsidRPr="00C6181D" w:rsidRDefault="00027C20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D">
              <w:rPr>
                <w:rFonts w:ascii="Times New Roman" w:hAnsi="Times New Roman" w:cs="Times New Roman"/>
                <w:sz w:val="24"/>
                <w:szCs w:val="24"/>
              </w:rPr>
              <w:t>С января 2015 г. по июнь 2016 г.</w:t>
            </w:r>
          </w:p>
        </w:tc>
        <w:tc>
          <w:tcPr>
            <w:tcW w:w="2371" w:type="dxa"/>
          </w:tcPr>
          <w:p w:rsidR="00027C20" w:rsidRPr="00C6181D" w:rsidRDefault="00027C20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финансов Пермского края от 07.07.2016 г. № СЭД-39-01-22-218</w:t>
            </w:r>
          </w:p>
        </w:tc>
        <w:tc>
          <w:tcPr>
            <w:tcW w:w="3841" w:type="dxa"/>
          </w:tcPr>
          <w:p w:rsidR="00027C20" w:rsidRDefault="00027C20" w:rsidP="00027C2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D">
              <w:rPr>
                <w:rFonts w:ascii="Times New Roman" w:hAnsi="Times New Roman" w:cs="Times New Roman"/>
                <w:sz w:val="24"/>
                <w:szCs w:val="24"/>
              </w:rPr>
              <w:t>Причинен ущерб Фонду в сумме 25 993,55 руб. в результате осуществления расходов по уплате услуг, оказанных не в полном объеме и выполненных ненадлежащим образом (недоставка квитанций до собственников помещений).</w:t>
            </w:r>
          </w:p>
          <w:p w:rsidR="00315283" w:rsidRDefault="00315283" w:rsidP="0031528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Pr="00315283" w:rsidRDefault="00315283" w:rsidP="00315283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C20" w:rsidRDefault="00027C20" w:rsidP="00027C20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Не предъявление штрафных санкций исполнителям договоров в сумме 7 652,71 руб. за нарушение сроков выполнения работ, </w:t>
            </w:r>
            <w:r w:rsidRPr="00C6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заключенными договорами.</w:t>
            </w: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3ED" w:rsidRPr="00C6181D" w:rsidRDefault="001843ED" w:rsidP="001843ED">
            <w:pPr>
              <w:pStyle w:val="a4"/>
              <w:numPr>
                <w:ilvl w:val="0"/>
                <w:numId w:val="1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к учету первичные учетные документы, оформленных с нарушением заполнения унифицированных форм в нарушение постановления Госкомстата РФ от 21.01.2003 г. № 7</w:t>
            </w:r>
          </w:p>
        </w:tc>
        <w:tc>
          <w:tcPr>
            <w:tcW w:w="3870" w:type="dxa"/>
          </w:tcPr>
          <w:p w:rsidR="00027C20" w:rsidRPr="00C6181D" w:rsidRDefault="00E54548" w:rsidP="00C6181D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>В целях возмещения ущерба Фондом в отношении АО «</w:t>
            </w:r>
            <w:proofErr w:type="spellStart"/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>Формс</w:t>
            </w:r>
            <w:proofErr w:type="spellEnd"/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>технолоджи</w:t>
            </w:r>
            <w:proofErr w:type="spellEnd"/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» подано исковое заявление в Арбитражный суд Пермского края (дело № А50-18036/2017) </w:t>
            </w:r>
            <w:proofErr w:type="gramStart"/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 связи с добровольной оплатой до вынесения судебного решения производство по делу прекращено 17.11.2017 г.</w:t>
            </w:r>
          </w:p>
          <w:p w:rsidR="00027C20" w:rsidRPr="00C6181D" w:rsidRDefault="00E54548" w:rsidP="00C6181D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ИП </w:t>
            </w:r>
            <w:proofErr w:type="spellStart"/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>Кетова</w:t>
            </w:r>
            <w:proofErr w:type="spellEnd"/>
            <w:r w:rsidR="00027C20"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 Ю.П. Фондом подано исковое заявление в Арбитражный суд Пермского края </w:t>
            </w:r>
            <w:r w:rsidR="00C6181D"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(дело № А50-18110/2017). В связи с </w:t>
            </w:r>
            <w:r w:rsidR="00C6181D" w:rsidRPr="00C61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добровольной оплатой до вынесения судебного решения производство по делу прекращено 08.08.2017 г. Оплата поступила 11.07.2017 г. </w:t>
            </w:r>
          </w:p>
          <w:p w:rsidR="00315283" w:rsidRDefault="00C6181D" w:rsidP="00315283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ООО «ЭКО-ДЕЙТ» Фондом подано исковое заявление в Арбитражный суд Пермского края (дело № А50-18130/2017). 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>По решению суда неустойка перечислена в мае 2018 г.</w:t>
            </w:r>
          </w:p>
          <w:p w:rsidR="001843ED" w:rsidRPr="001843ED" w:rsidRDefault="00C6181D" w:rsidP="00315283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62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ED">
              <w:rPr>
                <w:rFonts w:ascii="Times New Roman" w:hAnsi="Times New Roman" w:cs="Times New Roman"/>
                <w:sz w:val="24"/>
                <w:szCs w:val="24"/>
              </w:rPr>
              <w:t>Приведены в соответствии с требованиями постановления Госкомстата РФ от 21.01.2003 г. № 7</w:t>
            </w:r>
          </w:p>
        </w:tc>
      </w:tr>
      <w:tr w:rsidR="007D61BC" w:rsidTr="00EB701A">
        <w:tc>
          <w:tcPr>
            <w:tcW w:w="965" w:type="dxa"/>
          </w:tcPr>
          <w:p w:rsidR="007D61BC" w:rsidRPr="00027C20" w:rsidRDefault="00113D02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1" w:type="dxa"/>
          </w:tcPr>
          <w:p w:rsidR="007D61BC" w:rsidRPr="00027C20" w:rsidRDefault="007D61BC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Пермскому краю </w:t>
            </w:r>
          </w:p>
        </w:tc>
        <w:tc>
          <w:tcPr>
            <w:tcW w:w="1584" w:type="dxa"/>
          </w:tcPr>
          <w:p w:rsidR="007D61BC" w:rsidRPr="00027C20" w:rsidRDefault="007D61BC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71" w:type="dxa"/>
          </w:tcPr>
          <w:p w:rsidR="007D61BC" w:rsidRPr="00027C20" w:rsidRDefault="007D61BC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>Приказ Управления Федерального казначейства по Пермскому краю от 25.08.2016 г. № 297 «О назначении планового контрольного мероприятия»</w:t>
            </w:r>
          </w:p>
        </w:tc>
        <w:tc>
          <w:tcPr>
            <w:tcW w:w="3841" w:type="dxa"/>
          </w:tcPr>
          <w:p w:rsidR="007D61BC" w:rsidRPr="00027C20" w:rsidRDefault="007D61BC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Фондом капитального ремонта Пермского края в Отчете о движении денежных средств на счетах регионального оператора за 2015 год занижены поступления средств Государственной корпорации Фонда содействия реформированию жилищно-коммунального хозяйства и остаток </w:t>
            </w:r>
            <w:r w:rsidR="00426644" w:rsidRPr="00027C20">
              <w:rPr>
                <w:rFonts w:ascii="Times New Roman" w:hAnsi="Times New Roman" w:cs="Times New Roman"/>
                <w:sz w:val="24"/>
                <w:szCs w:val="24"/>
              </w:rPr>
              <w:t>указанных средств на 01.01.2016 г.</w:t>
            </w:r>
          </w:p>
        </w:tc>
        <w:tc>
          <w:tcPr>
            <w:tcW w:w="3870" w:type="dxa"/>
          </w:tcPr>
          <w:p w:rsidR="007D61BC" w:rsidRPr="00027C20" w:rsidRDefault="00426644" w:rsidP="007D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>В Министерство строительства и жилищно-коммунального хозяйства Пермского кр</w:t>
            </w:r>
            <w:r w:rsidR="00162BBA">
              <w:rPr>
                <w:rFonts w:ascii="Times New Roman" w:hAnsi="Times New Roman" w:cs="Times New Roman"/>
                <w:sz w:val="24"/>
                <w:szCs w:val="24"/>
              </w:rPr>
              <w:t>ая представлен уточненный Отчет</w:t>
            </w: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 о движении денежных средств на счетах регионального оператора за 2015 год</w:t>
            </w:r>
          </w:p>
        </w:tc>
      </w:tr>
      <w:tr w:rsidR="008F577F" w:rsidTr="00EB701A">
        <w:tc>
          <w:tcPr>
            <w:tcW w:w="965" w:type="dxa"/>
          </w:tcPr>
          <w:p w:rsidR="008F577F" w:rsidRPr="00027C20" w:rsidRDefault="00113D02" w:rsidP="008F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1" w:type="dxa"/>
          </w:tcPr>
          <w:p w:rsidR="008F577F" w:rsidRPr="00027C20" w:rsidRDefault="008F577F" w:rsidP="008F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Пермскому краю </w:t>
            </w:r>
          </w:p>
        </w:tc>
        <w:tc>
          <w:tcPr>
            <w:tcW w:w="1584" w:type="dxa"/>
          </w:tcPr>
          <w:p w:rsidR="008F577F" w:rsidRPr="00027C20" w:rsidRDefault="008F577F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8F577F" w:rsidRPr="00027C20" w:rsidRDefault="008F577F" w:rsidP="008F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Приказ Управления Федерального казначейства по Пермскому краю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28.06.2017</w:t>
            </w: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 г.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 «О назначении </w:t>
            </w:r>
            <w:r w:rsidRPr="00027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планового контрольного мероприятия»</w:t>
            </w:r>
          </w:p>
        </w:tc>
        <w:tc>
          <w:tcPr>
            <w:tcW w:w="3841" w:type="dxa"/>
          </w:tcPr>
          <w:p w:rsidR="008F577F" w:rsidRDefault="008E4D53" w:rsidP="008E4D53">
            <w:pPr>
              <w:pStyle w:val="a4"/>
              <w:numPr>
                <w:ilvl w:val="0"/>
                <w:numId w:val="5"/>
              </w:numPr>
              <w:ind w:left="4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средств Фонда содействия реформированию ЖКХ, за счет сре</w:t>
            </w:r>
            <w:r w:rsidR="00162B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собственников, за счет средств муниципального образования приняты и оплачены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невыполненные работы и работы по завышенной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стоимости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«АВАНТАЖ-СТРОЙ» по акту приемки выполненных работ по адресу 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5. </w:t>
            </w:r>
          </w:p>
          <w:p w:rsidR="008E4D53" w:rsidRDefault="008E4D53" w:rsidP="008E4D53">
            <w:pPr>
              <w:pStyle w:val="a4"/>
              <w:numPr>
                <w:ilvl w:val="0"/>
                <w:numId w:val="5"/>
              </w:numPr>
              <w:ind w:left="4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полученных от собственников помещений МКД приняты и оплачены невыполненные работы и работы по завышенной стоимости ООО «Элит-комфорт» по актам приемки выполненных работ по адресу г. Пермь,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  <w:p w:rsidR="008E4D53" w:rsidRDefault="008E4D53" w:rsidP="008E4D53">
            <w:pPr>
              <w:pStyle w:val="a4"/>
              <w:numPr>
                <w:ilvl w:val="0"/>
                <w:numId w:val="5"/>
              </w:numPr>
              <w:ind w:left="4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Фонда содействия реформированию ЖКХ, за счет средств собственников, за счет средств муниципального образования приняты и оплачены невыполненные работы и работы по завышенной стоимости ООО «ДСТ-строй» по акту приемки выполненных работ по адресу г. Пермь, бульвар Гагарина, 83 </w:t>
            </w:r>
          </w:p>
          <w:p w:rsidR="008E4D53" w:rsidRPr="008E4D53" w:rsidRDefault="008E4D53" w:rsidP="008E4D53">
            <w:pPr>
              <w:pStyle w:val="a4"/>
              <w:numPr>
                <w:ilvl w:val="0"/>
                <w:numId w:val="5"/>
              </w:numPr>
              <w:ind w:left="47"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средств, полученных от собственников помещений, приняты и оплачены невыполненные работы и работы по завышенной стоимости ИП Балабанову А.В. по адресу г. Пермь, ул. Генерала Макарова,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  </w:t>
            </w:r>
            <w:proofErr w:type="gramEnd"/>
          </w:p>
        </w:tc>
        <w:tc>
          <w:tcPr>
            <w:tcW w:w="3870" w:type="dxa"/>
          </w:tcPr>
          <w:p w:rsidR="00315283" w:rsidRDefault="008F577F" w:rsidP="008E4D53">
            <w:pPr>
              <w:pStyle w:val="a4"/>
              <w:numPr>
                <w:ilvl w:val="0"/>
                <w:numId w:val="6"/>
              </w:numPr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14.11.2017 г. Фондом подано исковое заявление в Арбитражный суд ПК о взыскании с ООО «Авантаж-строй» денежных средств в размере 58 096,66 руб., 58 889,71 руб. и 79 312,66 руб.</w:t>
            </w: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7F" w:rsidRPr="00315283" w:rsidRDefault="008F577F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577F" w:rsidRDefault="008F577F" w:rsidP="008E4D53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3">
              <w:rPr>
                <w:rFonts w:ascii="Times New Roman" w:hAnsi="Times New Roman" w:cs="Times New Roman"/>
                <w:sz w:val="24"/>
                <w:szCs w:val="24"/>
              </w:rPr>
              <w:t xml:space="preserve"> 16.11.2017 г. Фондом подано исковое заявление в Арбитражный суд ПК о взыскании с ООО «Элит-комфорт» денежных средств в размере 100 840,36 руб.</w:t>
            </w: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P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7F" w:rsidRDefault="008F577F" w:rsidP="008E4D53">
            <w:pPr>
              <w:pStyle w:val="a4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3">
              <w:rPr>
                <w:rFonts w:ascii="Times New Roman" w:hAnsi="Times New Roman" w:cs="Times New Roman"/>
                <w:sz w:val="24"/>
                <w:szCs w:val="24"/>
              </w:rPr>
              <w:t xml:space="preserve"> 14.11.2017 г. подано исковое заявление в Арбитражный суд ПК о взыскании с ООО «ДСТ-строй» денежных средств в размере 32 469,03 руб. и 32 912,25 руб. и 44 326,21 руб. </w:t>
            </w: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83" w:rsidRPr="00315283" w:rsidRDefault="00315283" w:rsidP="00315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7F" w:rsidRPr="008E4D53" w:rsidRDefault="008F577F" w:rsidP="00315283">
            <w:pPr>
              <w:pStyle w:val="a4"/>
              <w:numPr>
                <w:ilvl w:val="0"/>
                <w:numId w:val="6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53">
              <w:rPr>
                <w:rFonts w:ascii="Times New Roman" w:hAnsi="Times New Roman" w:cs="Times New Roman"/>
                <w:sz w:val="24"/>
                <w:szCs w:val="24"/>
              </w:rPr>
              <w:t xml:space="preserve">16.11.2017 г. подано исковое заявление </w:t>
            </w:r>
            <w:r w:rsidR="00113D02" w:rsidRPr="008E4D53">
              <w:rPr>
                <w:rFonts w:ascii="Times New Roman" w:hAnsi="Times New Roman" w:cs="Times New Roman"/>
                <w:sz w:val="24"/>
                <w:szCs w:val="24"/>
              </w:rPr>
              <w:t>в Арбит</w:t>
            </w:r>
            <w:r w:rsidR="00162BBA">
              <w:rPr>
                <w:rFonts w:ascii="Times New Roman" w:hAnsi="Times New Roman" w:cs="Times New Roman"/>
                <w:sz w:val="24"/>
                <w:szCs w:val="24"/>
              </w:rPr>
              <w:t xml:space="preserve">ражный суд ПК о взыскании с ИП </w:t>
            </w:r>
            <w:r w:rsidR="00113D02" w:rsidRPr="008E4D53">
              <w:rPr>
                <w:rFonts w:ascii="Times New Roman" w:hAnsi="Times New Roman" w:cs="Times New Roman"/>
                <w:sz w:val="24"/>
                <w:szCs w:val="24"/>
              </w:rPr>
              <w:t>Балабанов</w:t>
            </w:r>
            <w:r w:rsidR="00162B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3D02" w:rsidRPr="008E4D53">
              <w:rPr>
                <w:rFonts w:ascii="Times New Roman" w:hAnsi="Times New Roman" w:cs="Times New Roman"/>
                <w:sz w:val="24"/>
                <w:szCs w:val="24"/>
              </w:rPr>
              <w:t xml:space="preserve"> А.В. денежных средств в размере 36 515,60 руб. (средства </w:t>
            </w:r>
            <w:proofErr w:type="gramStart"/>
            <w:r w:rsidR="00113D02" w:rsidRPr="008E4D53">
              <w:rPr>
                <w:rFonts w:ascii="Times New Roman" w:hAnsi="Times New Roman" w:cs="Times New Roman"/>
                <w:sz w:val="24"/>
                <w:szCs w:val="24"/>
              </w:rPr>
              <w:t>оплачены  в</w:t>
            </w:r>
            <w:proofErr w:type="gramEnd"/>
            <w:r w:rsidR="00113D02" w:rsidRPr="008E4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 xml:space="preserve">августе </w:t>
            </w:r>
            <w:r w:rsidR="00113D02" w:rsidRPr="008E4D53">
              <w:rPr>
                <w:rFonts w:ascii="Times New Roman" w:hAnsi="Times New Roman" w:cs="Times New Roman"/>
                <w:sz w:val="24"/>
                <w:szCs w:val="24"/>
              </w:rPr>
              <w:t xml:space="preserve"> 2018 г.)</w:t>
            </w:r>
          </w:p>
        </w:tc>
      </w:tr>
      <w:tr w:rsidR="008F577F" w:rsidTr="00EB701A">
        <w:tc>
          <w:tcPr>
            <w:tcW w:w="965" w:type="dxa"/>
          </w:tcPr>
          <w:p w:rsidR="008F577F" w:rsidRPr="00426644" w:rsidRDefault="00113D02" w:rsidP="008F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1" w:type="dxa"/>
          </w:tcPr>
          <w:p w:rsidR="008F577F" w:rsidRPr="00426644" w:rsidRDefault="008F577F" w:rsidP="008F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Пермского края </w:t>
            </w:r>
          </w:p>
        </w:tc>
        <w:tc>
          <w:tcPr>
            <w:tcW w:w="1584" w:type="dxa"/>
          </w:tcPr>
          <w:p w:rsidR="008F577F" w:rsidRPr="00426644" w:rsidRDefault="00315283" w:rsidP="008F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371" w:type="dxa"/>
          </w:tcPr>
          <w:p w:rsidR="008F577F" w:rsidRPr="00426644" w:rsidRDefault="008F577F" w:rsidP="008F5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встречной проверки от 29.08.2017 г. г. № 61</w:t>
            </w:r>
          </w:p>
        </w:tc>
        <w:tc>
          <w:tcPr>
            <w:tcW w:w="3841" w:type="dxa"/>
          </w:tcPr>
          <w:p w:rsidR="008F577F" w:rsidRDefault="008F577F" w:rsidP="008F577F">
            <w:pPr>
              <w:pStyle w:val="a4"/>
              <w:numPr>
                <w:ilvl w:val="0"/>
                <w:numId w:val="3"/>
              </w:numPr>
              <w:ind w:left="4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Фондом капитального ремонта Пермского края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договорах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отражается источник финансирования </w:t>
            </w:r>
          </w:p>
          <w:p w:rsidR="00315283" w:rsidRDefault="00315283" w:rsidP="0031528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7F" w:rsidRPr="00EB701A" w:rsidRDefault="008F577F" w:rsidP="00315283">
            <w:pPr>
              <w:pStyle w:val="a4"/>
              <w:numPr>
                <w:ilvl w:val="0"/>
                <w:numId w:val="3"/>
              </w:numPr>
              <w:ind w:left="4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Фондом капитального ремонта Пермского края излишне удержана неустойка за ненадлежащие выполнение условий договора в размере 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>470,92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3870" w:type="dxa"/>
          </w:tcPr>
          <w:p w:rsidR="008F577F" w:rsidRDefault="008F577F" w:rsidP="008F577F">
            <w:pPr>
              <w:pStyle w:val="a4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Устранено.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Фондом капитального ремонта Пермского края при заключении договоров отражается источник финансирования. </w:t>
            </w:r>
          </w:p>
          <w:p w:rsidR="008F577F" w:rsidRPr="00EB701A" w:rsidRDefault="008F577F" w:rsidP="00315283">
            <w:pPr>
              <w:pStyle w:val="a4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Излишне удержанная неустойка в размере 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>470,92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возвращена </w:t>
            </w:r>
            <w:r w:rsidR="00315283"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22.02.2018 г.</w:t>
            </w:r>
          </w:p>
        </w:tc>
      </w:tr>
      <w:tr w:rsidR="00D7747A" w:rsidTr="00EB701A">
        <w:tc>
          <w:tcPr>
            <w:tcW w:w="965" w:type="dxa"/>
          </w:tcPr>
          <w:p w:rsidR="00D7747A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1" w:type="dxa"/>
          </w:tcPr>
          <w:p w:rsidR="00D7747A" w:rsidRPr="00027C20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Пермскому краю </w:t>
            </w:r>
          </w:p>
        </w:tc>
        <w:tc>
          <w:tcPr>
            <w:tcW w:w="1584" w:type="dxa"/>
          </w:tcPr>
          <w:p w:rsidR="00D7747A" w:rsidRPr="00027C20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371" w:type="dxa"/>
          </w:tcPr>
          <w:p w:rsidR="00D7747A" w:rsidRPr="00027C20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Приказ Управления Федерального казначейства по Пермскому краю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24.05.2018</w:t>
            </w: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 г.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027C20">
              <w:rPr>
                <w:rFonts w:ascii="Times New Roman" w:hAnsi="Times New Roman" w:cs="Times New Roman"/>
                <w:sz w:val="24"/>
                <w:szCs w:val="24"/>
              </w:rPr>
              <w:t xml:space="preserve"> «О назначении планового контрольного мероприятия»</w:t>
            </w:r>
          </w:p>
        </w:tc>
        <w:tc>
          <w:tcPr>
            <w:tcW w:w="3841" w:type="dxa"/>
          </w:tcPr>
          <w:p w:rsidR="00D7747A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нарушения в использовании средств, полученных от собственников помещений в МКД, формирующих фонд капитального ремонта у регионального оператора, на общую сумму 587 731,320 руб. по следующим подрядчикам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адресам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747A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50 лет Октября, 21 ООО «Атлант»</w:t>
            </w:r>
          </w:p>
          <w:p w:rsidR="00D7747A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г. Кунгур, ул. Космонавтов,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  ПСК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«Альянс»</w:t>
            </w:r>
          </w:p>
          <w:p w:rsidR="00D7747A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г. Кунгур, ул. Бачурина, 13б ПСК «Альянс»</w:t>
            </w:r>
          </w:p>
          <w:p w:rsidR="00D7747A" w:rsidRPr="00075956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г. Пермь, ул. Космонавта Леонова, 49 ООО «ДСТ-СТРОЙ»</w:t>
            </w:r>
          </w:p>
        </w:tc>
        <w:tc>
          <w:tcPr>
            <w:tcW w:w="3870" w:type="dxa"/>
          </w:tcPr>
          <w:p w:rsidR="00D7747A" w:rsidRPr="00075956" w:rsidRDefault="00D7747A" w:rsidP="00D77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данному нарушению указанным подрядчикам направлены досудебные требования. На текущий момент идет подготовка исковых заявлений в суд. </w:t>
            </w:r>
          </w:p>
        </w:tc>
      </w:tr>
    </w:tbl>
    <w:p w:rsidR="007D61BC" w:rsidRPr="007D61BC" w:rsidRDefault="007D61BC" w:rsidP="007D61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61BC" w:rsidRPr="007D61BC" w:rsidSect="001435FB">
      <w:pgSz w:w="16839" w:h="11907" w:orient="landscape" w:code="9"/>
      <w:pgMar w:top="851" w:right="851" w:bottom="851" w:left="85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41810"/>
    <w:multiLevelType w:val="hybridMultilevel"/>
    <w:tmpl w:val="D1F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0EE6"/>
    <w:multiLevelType w:val="hybridMultilevel"/>
    <w:tmpl w:val="4708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2CED"/>
    <w:multiLevelType w:val="hybridMultilevel"/>
    <w:tmpl w:val="8CD8A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7CCD"/>
    <w:multiLevelType w:val="hybridMultilevel"/>
    <w:tmpl w:val="76AC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22710"/>
    <w:multiLevelType w:val="hybridMultilevel"/>
    <w:tmpl w:val="B174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F1572"/>
    <w:multiLevelType w:val="hybridMultilevel"/>
    <w:tmpl w:val="8FC4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21"/>
    <w:rsid w:val="00027C20"/>
    <w:rsid w:val="00075701"/>
    <w:rsid w:val="00113D02"/>
    <w:rsid w:val="001435FB"/>
    <w:rsid w:val="00162BBA"/>
    <w:rsid w:val="001843ED"/>
    <w:rsid w:val="001D3558"/>
    <w:rsid w:val="00313B5D"/>
    <w:rsid w:val="00315283"/>
    <w:rsid w:val="00345493"/>
    <w:rsid w:val="003E22F5"/>
    <w:rsid w:val="00426644"/>
    <w:rsid w:val="006C65E6"/>
    <w:rsid w:val="007D61BC"/>
    <w:rsid w:val="008E4D53"/>
    <w:rsid w:val="008F577F"/>
    <w:rsid w:val="00A10621"/>
    <w:rsid w:val="00C6181D"/>
    <w:rsid w:val="00D47A11"/>
    <w:rsid w:val="00D649F1"/>
    <w:rsid w:val="00D7747A"/>
    <w:rsid w:val="00E54548"/>
    <w:rsid w:val="00EB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0FB86-E080-4BA7-AC8C-DD3301C3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Zaharova</dc:creator>
  <cp:keywords/>
  <dc:description/>
  <cp:lastModifiedBy>Elena Zaharova</cp:lastModifiedBy>
  <cp:revision>5</cp:revision>
  <cp:lastPrinted>2018-08-29T09:45:00Z</cp:lastPrinted>
  <dcterms:created xsi:type="dcterms:W3CDTF">2018-08-29T06:58:00Z</dcterms:created>
  <dcterms:modified xsi:type="dcterms:W3CDTF">2018-08-29T09:45:00Z</dcterms:modified>
</cp:coreProperties>
</file>